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01" w:rsidRPr="00916F2F" w:rsidRDefault="00916F2F" w:rsidP="00916F2F">
      <w:pPr>
        <w:rPr>
          <w:b/>
          <w:color w:val="7030A0"/>
          <w:sz w:val="32"/>
          <w:szCs w:val="24"/>
        </w:rPr>
      </w:pPr>
      <w:r w:rsidRPr="00916F2F">
        <w:rPr>
          <w:b/>
          <w:color w:val="7030A0"/>
          <w:sz w:val="32"/>
          <w:szCs w:val="24"/>
        </w:rPr>
        <w:t>Start a conversation!</w:t>
      </w:r>
    </w:p>
    <w:p w:rsidR="00C87701" w:rsidRPr="00916F2F" w:rsidRDefault="00C87701" w:rsidP="00916F2F">
      <w:pPr>
        <w:ind w:left="720"/>
        <w:rPr>
          <w:sz w:val="24"/>
          <w:szCs w:val="24"/>
        </w:rPr>
      </w:pPr>
      <w:r w:rsidRPr="00916F2F">
        <w:rPr>
          <w:sz w:val="24"/>
          <w:szCs w:val="24"/>
        </w:rPr>
        <w:t xml:space="preserve">Who </w:t>
      </w:r>
      <w:r w:rsidR="00893B8D" w:rsidRPr="00916F2F">
        <w:rPr>
          <w:sz w:val="24"/>
          <w:szCs w:val="24"/>
        </w:rPr>
        <w:t xml:space="preserve">– You </w:t>
      </w:r>
      <w:r w:rsidR="00893B8D" w:rsidRPr="00916F2F">
        <w:rPr>
          <w:sz w:val="24"/>
          <w:szCs w:val="24"/>
        </w:rPr>
        <w:sym w:font="Wingdings" w:char="F04A"/>
      </w:r>
    </w:p>
    <w:p w:rsidR="00C87701" w:rsidRPr="00916F2F" w:rsidRDefault="00C87701" w:rsidP="00916F2F">
      <w:pPr>
        <w:ind w:left="720"/>
        <w:rPr>
          <w:sz w:val="24"/>
          <w:szCs w:val="24"/>
        </w:rPr>
      </w:pPr>
      <w:r w:rsidRPr="00916F2F">
        <w:rPr>
          <w:sz w:val="24"/>
          <w:szCs w:val="24"/>
        </w:rPr>
        <w:t>What –</w:t>
      </w:r>
      <w:r w:rsidR="00893B8D" w:rsidRPr="00916F2F">
        <w:rPr>
          <w:sz w:val="24"/>
          <w:szCs w:val="24"/>
        </w:rPr>
        <w:t xml:space="preserve"> ask an adult a few questions the next time you have a few minutes together</w:t>
      </w:r>
      <w:r w:rsidR="001260C9" w:rsidRPr="00916F2F">
        <w:rPr>
          <w:sz w:val="24"/>
          <w:szCs w:val="24"/>
        </w:rPr>
        <w:t>.</w:t>
      </w:r>
    </w:p>
    <w:p w:rsidR="00893B8D" w:rsidRPr="00916F2F" w:rsidRDefault="00893B8D" w:rsidP="00916F2F">
      <w:pPr>
        <w:ind w:left="720"/>
        <w:rPr>
          <w:sz w:val="24"/>
          <w:szCs w:val="24"/>
        </w:rPr>
      </w:pPr>
      <w:r w:rsidRPr="00916F2F">
        <w:rPr>
          <w:sz w:val="24"/>
          <w:szCs w:val="24"/>
        </w:rPr>
        <w:t xml:space="preserve">When – anytime, a conversation </w:t>
      </w:r>
      <w:r w:rsidR="001260C9" w:rsidRPr="00916F2F">
        <w:rPr>
          <w:sz w:val="24"/>
          <w:szCs w:val="24"/>
        </w:rPr>
        <w:t>does not</w:t>
      </w:r>
      <w:r w:rsidRPr="00916F2F">
        <w:rPr>
          <w:sz w:val="24"/>
          <w:szCs w:val="24"/>
        </w:rPr>
        <w:t xml:space="preserve"> have to take a lot of time</w:t>
      </w:r>
      <w:r w:rsidR="001260C9" w:rsidRPr="00916F2F">
        <w:rPr>
          <w:sz w:val="24"/>
          <w:szCs w:val="24"/>
        </w:rPr>
        <w:t>.</w:t>
      </w:r>
    </w:p>
    <w:p w:rsidR="001260C9" w:rsidRPr="00916F2F" w:rsidRDefault="001260C9" w:rsidP="00916F2F">
      <w:pPr>
        <w:ind w:left="720"/>
        <w:rPr>
          <w:sz w:val="24"/>
          <w:szCs w:val="24"/>
        </w:rPr>
      </w:pPr>
      <w:r w:rsidRPr="00916F2F">
        <w:rPr>
          <w:sz w:val="24"/>
          <w:szCs w:val="24"/>
        </w:rPr>
        <w:t>Where – at home, in the car, taking a walk – talking can take place anywhere.</w:t>
      </w:r>
    </w:p>
    <w:p w:rsidR="00C87701" w:rsidRPr="00916F2F" w:rsidRDefault="00C87701" w:rsidP="00916F2F">
      <w:pPr>
        <w:ind w:left="720"/>
        <w:rPr>
          <w:sz w:val="24"/>
          <w:szCs w:val="24"/>
        </w:rPr>
      </w:pPr>
      <w:r w:rsidRPr="00916F2F">
        <w:rPr>
          <w:sz w:val="24"/>
          <w:szCs w:val="24"/>
        </w:rPr>
        <w:t xml:space="preserve">Why – </w:t>
      </w:r>
      <w:r w:rsidR="00893B8D" w:rsidRPr="00916F2F">
        <w:rPr>
          <w:sz w:val="24"/>
          <w:szCs w:val="24"/>
        </w:rPr>
        <w:t xml:space="preserve">its good practice to talk and ask questions when </w:t>
      </w:r>
      <w:r w:rsidR="001260C9" w:rsidRPr="00916F2F">
        <w:rPr>
          <w:sz w:val="24"/>
          <w:szCs w:val="24"/>
        </w:rPr>
        <w:t>you are</w:t>
      </w:r>
      <w:r w:rsidR="00893B8D" w:rsidRPr="00916F2F">
        <w:rPr>
          <w:sz w:val="24"/>
          <w:szCs w:val="24"/>
        </w:rPr>
        <w:t xml:space="preserve"> comfortable</w:t>
      </w:r>
      <w:r w:rsidR="001260C9" w:rsidRPr="00916F2F">
        <w:rPr>
          <w:sz w:val="24"/>
          <w:szCs w:val="24"/>
        </w:rPr>
        <w:t>.</w:t>
      </w:r>
    </w:p>
    <w:p w:rsidR="001260C9" w:rsidRPr="00916F2F" w:rsidRDefault="00893B8D" w:rsidP="00916F2F">
      <w:pPr>
        <w:ind w:left="720"/>
        <w:rPr>
          <w:sz w:val="24"/>
          <w:szCs w:val="24"/>
        </w:rPr>
      </w:pPr>
      <w:r w:rsidRPr="00916F2F">
        <w:rPr>
          <w:sz w:val="24"/>
          <w:szCs w:val="24"/>
        </w:rPr>
        <w:t xml:space="preserve">How – </w:t>
      </w:r>
      <w:r w:rsidR="001260C9" w:rsidRPr="00916F2F">
        <w:rPr>
          <w:sz w:val="24"/>
          <w:szCs w:val="24"/>
        </w:rPr>
        <w:t>start talking and have fun!</w:t>
      </w:r>
    </w:p>
    <w:p w:rsidR="00B64847" w:rsidRPr="00916F2F" w:rsidRDefault="00B64847" w:rsidP="00E93951">
      <w:pPr>
        <w:rPr>
          <w:b/>
          <w:sz w:val="24"/>
          <w:szCs w:val="24"/>
        </w:rPr>
      </w:pPr>
      <w:r w:rsidRPr="00916F2F">
        <w:rPr>
          <w:b/>
          <w:sz w:val="24"/>
          <w:szCs w:val="24"/>
        </w:rPr>
        <w:t>Example:</w:t>
      </w:r>
    </w:p>
    <w:p w:rsidR="00B64847" w:rsidRDefault="00B64847" w:rsidP="00916F2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My daughter asked me while in the car, “Mom, what were you like in high school?”</w:t>
      </w:r>
    </w:p>
    <w:p w:rsidR="00B64847" w:rsidRDefault="00B64847" w:rsidP="00916F2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My response, “I liked sports, talking with my teachers, and I enjoyed homework.”</w:t>
      </w:r>
    </w:p>
    <w:p w:rsidR="00B64847" w:rsidRDefault="00B64847" w:rsidP="00916F2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My daughter asked, “Mom, were you the teacher’s pet?”</w:t>
      </w:r>
    </w:p>
    <w:p w:rsidR="00E93951" w:rsidRDefault="00B64847" w:rsidP="00916F2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My response (while laughing), “No, I guess I enjoyed school because the teachers listened to what I had to say and actually talked to me.  I guess because at home it was different, I couldn’t talk the way I did to others while at school.”</w:t>
      </w:r>
      <w:r w:rsidR="00B36EFF" w:rsidRPr="000F6042">
        <w:rPr>
          <w:i/>
          <w:sz w:val="24"/>
          <w:szCs w:val="24"/>
        </w:rPr>
        <w:t xml:space="preserve"> </w:t>
      </w:r>
    </w:p>
    <w:p w:rsidR="00B64847" w:rsidRDefault="00B64847" w:rsidP="00916F2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My question to my daughter, “Why, how would you describe yourself at school, well when you did go to school?”</w:t>
      </w:r>
    </w:p>
    <w:p w:rsidR="00B64847" w:rsidRDefault="00B64847" w:rsidP="00916F2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My daughter, “Well, quiet, but kids can be mean, so I have certain friends I talk to and certain teachers that I know are cool.”</w:t>
      </w:r>
    </w:p>
    <w:p w:rsidR="00B64847" w:rsidRDefault="00B64847" w:rsidP="00916F2F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My response, “Yeah I can see that, even when I was in high school kids could be mean, but I’m glad you have support from friends and cool teachers.  I’m glad you ask me questions, even when </w:t>
      </w:r>
      <w:r w:rsidR="006257B4">
        <w:rPr>
          <w:i/>
          <w:sz w:val="24"/>
          <w:szCs w:val="24"/>
        </w:rPr>
        <w:t xml:space="preserve">you </w:t>
      </w:r>
      <w:r w:rsidR="006257B4" w:rsidRPr="006257B4">
        <w:rPr>
          <w:b/>
          <w:i/>
          <w:sz w:val="24"/>
          <w:szCs w:val="24"/>
        </w:rPr>
        <w:t>think</w:t>
      </w:r>
      <w:r w:rsidR="006257B4">
        <w:rPr>
          <w:i/>
          <w:sz w:val="24"/>
          <w:szCs w:val="24"/>
        </w:rPr>
        <w:t xml:space="preserve"> I’m </w:t>
      </w:r>
      <w:r>
        <w:rPr>
          <w:i/>
          <w:sz w:val="24"/>
          <w:szCs w:val="24"/>
        </w:rPr>
        <w:t xml:space="preserve">not </w:t>
      </w:r>
      <w:r w:rsidR="006257B4">
        <w:rPr>
          <w:i/>
          <w:sz w:val="24"/>
          <w:szCs w:val="24"/>
        </w:rPr>
        <w:t>cool</w:t>
      </w:r>
      <w:r>
        <w:rPr>
          <w:i/>
          <w:sz w:val="24"/>
          <w:szCs w:val="24"/>
        </w:rPr>
        <w:t>.”</w:t>
      </w:r>
      <w:r w:rsidR="006257B4">
        <w:rPr>
          <w:i/>
          <w:sz w:val="24"/>
          <w:szCs w:val="24"/>
        </w:rPr>
        <w:t xml:space="preserve"> </w:t>
      </w:r>
    </w:p>
    <w:p w:rsidR="00B64847" w:rsidRPr="00916F2F" w:rsidRDefault="001C4C3B" w:rsidP="00E93951">
      <w:pPr>
        <w:rPr>
          <w:sz w:val="24"/>
          <w:szCs w:val="24"/>
        </w:rPr>
      </w:pPr>
      <w:r w:rsidRPr="00916F2F">
        <w:rPr>
          <w:sz w:val="24"/>
          <w:szCs w:val="24"/>
        </w:rPr>
        <w:t xml:space="preserve">Talking seems so simple and natural, but sometimes some people struggle.  </w:t>
      </w:r>
      <w:r w:rsidR="006257B4" w:rsidRPr="00916F2F">
        <w:rPr>
          <w:sz w:val="24"/>
          <w:szCs w:val="24"/>
        </w:rPr>
        <w:t>The only way to get better at something is to practice.  Talking about what is on your mind is important.  Asking questions is a way of learning.</w:t>
      </w:r>
      <w:r w:rsidR="00B64847" w:rsidRPr="00916F2F">
        <w:rPr>
          <w:sz w:val="24"/>
          <w:szCs w:val="24"/>
        </w:rPr>
        <w:t xml:space="preserve"> </w:t>
      </w:r>
    </w:p>
    <w:p w:rsidR="00916F2F" w:rsidRDefault="00916F2F" w:rsidP="00E93951">
      <w:pPr>
        <w:rPr>
          <w:b/>
          <w:i/>
          <w:color w:val="FF00FF"/>
          <w:sz w:val="24"/>
          <w:szCs w:val="24"/>
        </w:rPr>
      </w:pPr>
    </w:p>
    <w:p w:rsidR="00B64847" w:rsidRPr="001C4C3B" w:rsidRDefault="00B64847" w:rsidP="00E93951">
      <w:pPr>
        <w:rPr>
          <w:b/>
          <w:i/>
          <w:color w:val="FF00FF"/>
          <w:sz w:val="24"/>
          <w:szCs w:val="24"/>
        </w:rPr>
      </w:pPr>
      <w:r w:rsidRPr="001C4C3B">
        <w:rPr>
          <w:b/>
          <w:i/>
          <w:color w:val="FF00FF"/>
          <w:sz w:val="24"/>
          <w:szCs w:val="24"/>
        </w:rPr>
        <w:t>Other topics:</w:t>
      </w:r>
    </w:p>
    <w:p w:rsidR="00B64847" w:rsidRDefault="006257B4" w:rsidP="00E93951">
      <w:pPr>
        <w:rPr>
          <w:i/>
          <w:sz w:val="24"/>
          <w:szCs w:val="24"/>
        </w:rPr>
      </w:pPr>
      <w:r>
        <w:rPr>
          <w:i/>
          <w:sz w:val="24"/>
          <w:szCs w:val="24"/>
        </w:rPr>
        <w:t>Look at old photographs or hand-drawn pictures</w:t>
      </w:r>
      <w:r w:rsidR="008E580E">
        <w:rPr>
          <w:i/>
          <w:sz w:val="24"/>
          <w:szCs w:val="24"/>
        </w:rPr>
        <w:t>.</w:t>
      </w:r>
    </w:p>
    <w:p w:rsidR="006257B4" w:rsidRDefault="006257B4" w:rsidP="00E93951">
      <w:pPr>
        <w:rPr>
          <w:i/>
          <w:sz w:val="24"/>
          <w:szCs w:val="24"/>
        </w:rPr>
      </w:pPr>
      <w:r>
        <w:rPr>
          <w:i/>
          <w:sz w:val="24"/>
          <w:szCs w:val="24"/>
        </w:rPr>
        <w:t>Favorite activities, foods, stores, movies, books,</w:t>
      </w:r>
      <w:r w:rsidR="008E580E">
        <w:rPr>
          <w:i/>
          <w:sz w:val="24"/>
          <w:szCs w:val="24"/>
        </w:rPr>
        <w:t xml:space="preserve"> places to visit</w:t>
      </w:r>
      <w:r>
        <w:rPr>
          <w:i/>
          <w:sz w:val="24"/>
          <w:szCs w:val="24"/>
        </w:rPr>
        <w:t>.</w:t>
      </w:r>
    </w:p>
    <w:p w:rsidR="002365D1" w:rsidRPr="00916F2F" w:rsidRDefault="006257B4" w:rsidP="00E93951">
      <w:pPr>
        <w:rPr>
          <w:i/>
          <w:sz w:val="24"/>
          <w:szCs w:val="24"/>
        </w:rPr>
      </w:pPr>
      <w:r>
        <w:rPr>
          <w:i/>
          <w:sz w:val="24"/>
          <w:szCs w:val="24"/>
        </w:rPr>
        <w:t>Your Community, what did it look like year</w:t>
      </w:r>
      <w:bookmarkStart w:id="0" w:name="_GoBack"/>
      <w:bookmarkEnd w:id="0"/>
      <w:r>
        <w:rPr>
          <w:i/>
          <w:sz w:val="24"/>
          <w:szCs w:val="24"/>
        </w:rPr>
        <w:t>s ago, where did you go to school</w:t>
      </w:r>
      <w:r w:rsidR="008E580E">
        <w:rPr>
          <w:i/>
          <w:sz w:val="24"/>
          <w:szCs w:val="24"/>
        </w:rPr>
        <w:t>.</w:t>
      </w:r>
    </w:p>
    <w:sectPr w:rsidR="002365D1" w:rsidRPr="00916F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80" w:rsidRDefault="00053980" w:rsidP="00053980">
      <w:pPr>
        <w:spacing w:after="0" w:line="240" w:lineRule="auto"/>
      </w:pPr>
      <w:r>
        <w:separator/>
      </w:r>
    </w:p>
  </w:endnote>
  <w:endnote w:type="continuationSeparator" w:id="0">
    <w:p w:rsidR="00053980" w:rsidRDefault="00053980" w:rsidP="0005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80" w:rsidRDefault="00053980" w:rsidP="00053980">
      <w:pPr>
        <w:spacing w:after="0" w:line="240" w:lineRule="auto"/>
      </w:pPr>
      <w:r>
        <w:separator/>
      </w:r>
    </w:p>
  </w:footnote>
  <w:footnote w:type="continuationSeparator" w:id="0">
    <w:p w:rsidR="00053980" w:rsidRDefault="00053980" w:rsidP="0005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80" w:rsidRDefault="00C87701" w:rsidP="00053980">
    <w:pPr>
      <w:pStyle w:val="Header"/>
      <w:jc w:val="right"/>
    </w:pPr>
    <w:r>
      <w:t>April</w:t>
    </w:r>
    <w:r w:rsidR="00053980">
      <w:t>’</w:t>
    </w:r>
    <w:r>
      <w:t>20</w:t>
    </w:r>
    <w:r w:rsidR="00053980">
      <w:t xml:space="preserve"> – Literacy message, TY. </w:t>
    </w:r>
    <w:r>
      <w:t>4</w:t>
    </w:r>
    <w:r w:rsidR="00053980">
      <w:t>/</w:t>
    </w:r>
    <w:r>
      <w:t>15</w:t>
    </w:r>
    <w:r w:rsidR="00053980">
      <w:t>/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957"/>
    <w:multiLevelType w:val="hybridMultilevel"/>
    <w:tmpl w:val="F070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6727"/>
    <w:multiLevelType w:val="hybridMultilevel"/>
    <w:tmpl w:val="2D1E3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15992"/>
    <w:multiLevelType w:val="hybridMultilevel"/>
    <w:tmpl w:val="11E8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5033"/>
    <w:multiLevelType w:val="hybridMultilevel"/>
    <w:tmpl w:val="E660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80"/>
    <w:rsid w:val="00053980"/>
    <w:rsid w:val="00086F13"/>
    <w:rsid w:val="000F6042"/>
    <w:rsid w:val="001260C9"/>
    <w:rsid w:val="00194752"/>
    <w:rsid w:val="001C4C3B"/>
    <w:rsid w:val="00201661"/>
    <w:rsid w:val="002365D1"/>
    <w:rsid w:val="002C1E6F"/>
    <w:rsid w:val="00342021"/>
    <w:rsid w:val="006257B4"/>
    <w:rsid w:val="0079526E"/>
    <w:rsid w:val="008636B3"/>
    <w:rsid w:val="00893B8D"/>
    <w:rsid w:val="008E580E"/>
    <w:rsid w:val="00916F2F"/>
    <w:rsid w:val="00984635"/>
    <w:rsid w:val="00A149CC"/>
    <w:rsid w:val="00A8322A"/>
    <w:rsid w:val="00AC44DF"/>
    <w:rsid w:val="00AC6A2B"/>
    <w:rsid w:val="00B26AE6"/>
    <w:rsid w:val="00B36EFF"/>
    <w:rsid w:val="00B600A4"/>
    <w:rsid w:val="00B64847"/>
    <w:rsid w:val="00C87701"/>
    <w:rsid w:val="00CE0007"/>
    <w:rsid w:val="00DC13F0"/>
    <w:rsid w:val="00E93951"/>
    <w:rsid w:val="00EC21A6"/>
    <w:rsid w:val="00EE4552"/>
    <w:rsid w:val="00F74F7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8456"/>
  <w15:chartTrackingRefBased/>
  <w15:docId w15:val="{A2251AEB-D490-4BBD-AFBE-D4D24385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980"/>
  </w:style>
  <w:style w:type="paragraph" w:styleId="Footer">
    <w:name w:val="footer"/>
    <w:basedOn w:val="Normal"/>
    <w:link w:val="FooterChar"/>
    <w:uiPriority w:val="99"/>
    <w:unhideWhenUsed/>
    <w:rsid w:val="0005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80"/>
  </w:style>
  <w:style w:type="character" w:styleId="Hyperlink">
    <w:name w:val="Hyperlink"/>
    <w:basedOn w:val="DefaultParagraphFont"/>
    <w:uiPriority w:val="99"/>
    <w:semiHidden/>
    <w:unhideWhenUsed/>
    <w:rsid w:val="008636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85C7-C2BC-4E65-B030-C059F289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SRPMIC-ED Software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Yazzie, Trinidad</dc:creator>
  <cp:keywords/>
  <dc:description/>
  <cp:lastModifiedBy>Walker, Tate</cp:lastModifiedBy>
  <cp:revision>6</cp:revision>
  <dcterms:created xsi:type="dcterms:W3CDTF">2020-04-16T03:15:00Z</dcterms:created>
  <dcterms:modified xsi:type="dcterms:W3CDTF">2020-04-21T22:05:00Z</dcterms:modified>
</cp:coreProperties>
</file>